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52162"/>
    <w:p w14:paraId="522665FC">
      <w:pPr>
        <w:widowControl/>
        <w:jc w:val="left"/>
      </w:pPr>
    </w:p>
    <w:p w14:paraId="1645C965">
      <w:pPr>
        <w:widowControl/>
        <w:jc w:val="left"/>
      </w:pPr>
    </w:p>
    <w:p w14:paraId="0E99D881">
      <w:pPr>
        <w:widowControl/>
        <w:jc w:val="left"/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978"/>
        <w:gridCol w:w="1712"/>
        <w:gridCol w:w="3470"/>
        <w:gridCol w:w="3190"/>
        <w:gridCol w:w="388"/>
      </w:tblGrid>
      <w:tr w14:paraId="73F32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18" w:type="dxa"/>
            <w:vAlign w:val="center"/>
          </w:tcPr>
          <w:p w14:paraId="6CFD48A9">
            <w:pPr>
              <w:widowControl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978" w:type="dxa"/>
            <w:vAlign w:val="center"/>
          </w:tcPr>
          <w:p w14:paraId="4BD97F58">
            <w:pPr>
              <w:widowControl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712" w:type="dxa"/>
            <w:vAlign w:val="center"/>
          </w:tcPr>
          <w:p w14:paraId="71F727DC">
            <w:pPr>
              <w:widowControl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被审计单位</w:t>
            </w:r>
          </w:p>
        </w:tc>
        <w:tc>
          <w:tcPr>
            <w:tcW w:w="3470" w:type="dxa"/>
            <w:vAlign w:val="center"/>
          </w:tcPr>
          <w:p w14:paraId="490AE088">
            <w:pPr>
              <w:widowControl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职务</w:t>
            </w:r>
          </w:p>
        </w:tc>
        <w:tc>
          <w:tcPr>
            <w:tcW w:w="3190" w:type="dxa"/>
            <w:vAlign w:val="center"/>
          </w:tcPr>
          <w:p w14:paraId="31C11B68">
            <w:pPr>
              <w:widowControl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审计期限</w:t>
            </w:r>
          </w:p>
        </w:tc>
        <w:tc>
          <w:tcPr>
            <w:tcW w:w="388" w:type="dxa"/>
            <w:vAlign w:val="center"/>
          </w:tcPr>
          <w:p w14:paraId="5845419E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备注</w:t>
            </w:r>
          </w:p>
        </w:tc>
      </w:tr>
      <w:tr w14:paraId="5758B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718" w:type="dxa"/>
            <w:vAlign w:val="center"/>
          </w:tcPr>
          <w:p w14:paraId="58113FBD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978" w:type="dxa"/>
            <w:vAlign w:val="center"/>
          </w:tcPr>
          <w:p w14:paraId="28C70D07">
            <w:pPr>
              <w:widowControl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刘省武</w:t>
            </w:r>
          </w:p>
        </w:tc>
        <w:tc>
          <w:tcPr>
            <w:tcW w:w="1712" w:type="dxa"/>
            <w:vAlign w:val="center"/>
          </w:tcPr>
          <w:p w14:paraId="774B977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审计处</w:t>
            </w:r>
          </w:p>
        </w:tc>
        <w:tc>
          <w:tcPr>
            <w:tcW w:w="3470" w:type="dxa"/>
            <w:vAlign w:val="center"/>
          </w:tcPr>
          <w:p w14:paraId="68023878">
            <w:pPr>
              <w:widowControl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原</w:t>
            </w:r>
            <w:r>
              <w:rPr>
                <w:spacing w:val="-1"/>
                <w:sz w:val="18"/>
                <w:szCs w:val="18"/>
              </w:rPr>
              <w:t>审计处副处长</w:t>
            </w:r>
          </w:p>
        </w:tc>
        <w:tc>
          <w:tcPr>
            <w:tcW w:w="3190" w:type="dxa"/>
            <w:vAlign w:val="center"/>
          </w:tcPr>
          <w:p w14:paraId="29FD91FC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2020年10月16日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2025年6月5日</w:t>
            </w:r>
          </w:p>
        </w:tc>
        <w:tc>
          <w:tcPr>
            <w:tcW w:w="388" w:type="dxa"/>
          </w:tcPr>
          <w:p w14:paraId="7FD63268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7D853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18" w:type="dxa"/>
            <w:vAlign w:val="center"/>
          </w:tcPr>
          <w:p w14:paraId="520FA657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978" w:type="dxa"/>
            <w:vAlign w:val="center"/>
          </w:tcPr>
          <w:p w14:paraId="3D6D34E4">
            <w:pPr>
              <w:widowControl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龚雯雯</w:t>
            </w:r>
          </w:p>
        </w:tc>
        <w:tc>
          <w:tcPr>
            <w:tcW w:w="1712" w:type="dxa"/>
            <w:vAlign w:val="center"/>
          </w:tcPr>
          <w:p w14:paraId="2192EE24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国有资产管理处</w:t>
            </w:r>
          </w:p>
        </w:tc>
        <w:tc>
          <w:tcPr>
            <w:tcW w:w="3470" w:type="dxa"/>
            <w:vAlign w:val="center"/>
          </w:tcPr>
          <w:p w14:paraId="225C150F">
            <w:pPr>
              <w:widowControl/>
              <w:jc w:val="center"/>
              <w:rPr>
                <w:rFonts w:hint="eastAsia"/>
                <w:spacing w:val="-1"/>
                <w:sz w:val="18"/>
                <w:szCs w:val="18"/>
                <w:lang w:val="en-US" w:eastAsia="zh-CN"/>
              </w:rPr>
            </w:pPr>
          </w:p>
          <w:p w14:paraId="2E4CFF8D">
            <w:pPr>
              <w:widowControl/>
              <w:jc w:val="both"/>
              <w:rPr>
                <w:rFonts w:hint="eastAsia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原国有资产管理处副处长</w:t>
            </w:r>
          </w:p>
          <w:p w14:paraId="7A7682F5">
            <w:pPr>
              <w:widowControl/>
              <w:jc w:val="center"/>
              <w:rPr>
                <w:rFonts w:hint="eastAsia"/>
                <w:spacing w:val="-1"/>
                <w:sz w:val="18"/>
                <w:szCs w:val="18"/>
                <w:lang w:val="en-US" w:eastAsia="zh-CN"/>
              </w:rPr>
            </w:pPr>
          </w:p>
        </w:tc>
        <w:tc>
          <w:tcPr>
            <w:tcW w:w="3190" w:type="dxa"/>
            <w:vAlign w:val="center"/>
          </w:tcPr>
          <w:p w14:paraId="1CC6905B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2024年1月4日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2025年6月19日</w:t>
            </w:r>
          </w:p>
        </w:tc>
        <w:tc>
          <w:tcPr>
            <w:tcW w:w="388" w:type="dxa"/>
          </w:tcPr>
          <w:p w14:paraId="089CAC28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3A69B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18" w:type="dxa"/>
            <w:vAlign w:val="center"/>
          </w:tcPr>
          <w:p w14:paraId="5CF6FC3E">
            <w:pPr>
              <w:widowControl/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78" w:type="dxa"/>
            <w:vAlign w:val="center"/>
          </w:tcPr>
          <w:p w14:paraId="07FC111E">
            <w:pPr>
              <w:widowControl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李超</w:t>
            </w:r>
          </w:p>
        </w:tc>
        <w:tc>
          <w:tcPr>
            <w:tcW w:w="1712" w:type="dxa"/>
            <w:vAlign w:val="center"/>
          </w:tcPr>
          <w:p w14:paraId="70CF214C">
            <w:pPr>
              <w:widowControl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党院办公室</w:t>
            </w:r>
          </w:p>
        </w:tc>
        <w:tc>
          <w:tcPr>
            <w:tcW w:w="3470" w:type="dxa"/>
            <w:vAlign w:val="center"/>
          </w:tcPr>
          <w:p w14:paraId="5ABC529E">
            <w:pPr>
              <w:widowControl/>
              <w:jc w:val="both"/>
              <w:rPr>
                <w:rFonts w:hint="eastAsia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原党院办公室(主体办、巡察办)主任</w:t>
            </w:r>
          </w:p>
        </w:tc>
        <w:tc>
          <w:tcPr>
            <w:tcW w:w="3190" w:type="dxa"/>
            <w:vAlign w:val="center"/>
          </w:tcPr>
          <w:p w14:paraId="4AA3DE1C">
            <w:pPr>
              <w:widowControl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2023年5月30日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2025 年6月24日</w:t>
            </w:r>
          </w:p>
        </w:tc>
        <w:tc>
          <w:tcPr>
            <w:tcW w:w="388" w:type="dxa"/>
          </w:tcPr>
          <w:p w14:paraId="5F68C5B2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239B6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18" w:type="dxa"/>
            <w:vAlign w:val="center"/>
          </w:tcPr>
          <w:p w14:paraId="21A091C1">
            <w:pPr>
              <w:widowControl/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78" w:type="dxa"/>
            <w:vAlign w:val="center"/>
          </w:tcPr>
          <w:p w14:paraId="69A69A12">
            <w:pPr>
              <w:widowControl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阮伟</w:t>
            </w:r>
          </w:p>
        </w:tc>
        <w:tc>
          <w:tcPr>
            <w:tcW w:w="1712" w:type="dxa"/>
            <w:vAlign w:val="center"/>
          </w:tcPr>
          <w:p w14:paraId="7ED3389C">
            <w:pPr>
              <w:widowControl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图书馆</w:t>
            </w:r>
          </w:p>
        </w:tc>
        <w:tc>
          <w:tcPr>
            <w:tcW w:w="3470" w:type="dxa"/>
            <w:vAlign w:val="center"/>
          </w:tcPr>
          <w:p w14:paraId="10FDFF61">
            <w:pPr>
              <w:widowControl/>
              <w:jc w:val="both"/>
              <w:rPr>
                <w:rFonts w:hint="eastAsia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原图书馆馆长兼教务科研教辅党总支书记</w:t>
            </w:r>
          </w:p>
        </w:tc>
        <w:tc>
          <w:tcPr>
            <w:tcW w:w="3190" w:type="dxa"/>
            <w:vAlign w:val="center"/>
          </w:tcPr>
          <w:p w14:paraId="271A7089">
            <w:pPr>
              <w:widowControl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2020年10月16日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2025年6月24日</w:t>
            </w:r>
          </w:p>
        </w:tc>
        <w:tc>
          <w:tcPr>
            <w:tcW w:w="388" w:type="dxa"/>
          </w:tcPr>
          <w:p w14:paraId="504F5278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64034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718" w:type="dxa"/>
            <w:vAlign w:val="center"/>
          </w:tcPr>
          <w:p w14:paraId="0F065BF9">
            <w:pPr>
              <w:widowControl/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78" w:type="dxa"/>
            <w:vAlign w:val="center"/>
          </w:tcPr>
          <w:p w14:paraId="5C1020EE">
            <w:pPr>
              <w:widowControl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高毅军</w:t>
            </w:r>
          </w:p>
        </w:tc>
        <w:tc>
          <w:tcPr>
            <w:tcW w:w="1712" w:type="dxa"/>
            <w:vAlign w:val="center"/>
          </w:tcPr>
          <w:p w14:paraId="4EF083F2">
            <w:pPr>
              <w:widowControl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党委离退休工作部</w:t>
            </w:r>
          </w:p>
        </w:tc>
        <w:tc>
          <w:tcPr>
            <w:tcW w:w="3470" w:type="dxa"/>
            <w:vAlign w:val="center"/>
          </w:tcPr>
          <w:p w14:paraId="2E14EF93">
            <w:pPr>
              <w:widowControl/>
              <w:jc w:val="both"/>
              <w:rPr>
                <w:rFonts w:hint="eastAsia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原党委离退休工作部(离退休工作办公室)部(处)长(副处级) 兼离退休党总支副书记</w:t>
            </w:r>
          </w:p>
        </w:tc>
        <w:tc>
          <w:tcPr>
            <w:tcW w:w="3190" w:type="dxa"/>
            <w:vAlign w:val="center"/>
          </w:tcPr>
          <w:p w14:paraId="3F5C743B">
            <w:pPr>
              <w:widowControl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2020年8月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</w:rPr>
              <w:t>2025年6月24 日</w:t>
            </w:r>
          </w:p>
        </w:tc>
        <w:tc>
          <w:tcPr>
            <w:tcW w:w="388" w:type="dxa"/>
          </w:tcPr>
          <w:p w14:paraId="0F01D755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</w:tbl>
    <w:p w14:paraId="4A477958">
      <w:pPr>
        <w:widowControl/>
        <w:jc w:val="left"/>
      </w:pPr>
    </w:p>
    <w:p w14:paraId="5700C2AD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5A6"/>
    <w:rsid w:val="000B2D9E"/>
    <w:rsid w:val="000E25A6"/>
    <w:rsid w:val="002138A8"/>
    <w:rsid w:val="002F587D"/>
    <w:rsid w:val="0045627E"/>
    <w:rsid w:val="00A0457F"/>
    <w:rsid w:val="00BE3F7A"/>
    <w:rsid w:val="00D57586"/>
    <w:rsid w:val="00EB339A"/>
    <w:rsid w:val="08A46C35"/>
    <w:rsid w:val="0EF41315"/>
    <w:rsid w:val="368F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255</Characters>
  <Lines>1</Lines>
  <Paragraphs>1</Paragraphs>
  <TotalTime>10</TotalTime>
  <ScaleCrop>false</ScaleCrop>
  <LinksUpToDate>false</LinksUpToDate>
  <CharactersWithSpaces>258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2024-04-01T02:06:00Z</dcterms:created>
  <dc:creator>Administrator</dc:creator>
  <cp:lastModifiedBy>郭文征</cp:lastModifiedBy>
  <dcterms:modified xsi:type="dcterms:W3CDTF">2025-09-02T01:55:55Z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eyJoZGlkIjoiMGFmZWM5NDkxM2QwOTI4ZGE2OTI4MzM5YWU5NzE4OTEiLCJ1c2VySWQiOiIxNzEwNzk1OTM4In0=</vt:lpwstr>
  </property>
  <property fmtid="{D5CDD505-2E9C-101B-9397-08002B2CF9AE}" pid="3" name="KSOProductBuildVer">
    <vt:lpwstr>2052-12.1.0.21915</vt:lpwstr>
  </property>
  <property fmtid="{D5CDD505-2E9C-101B-9397-08002B2CF9AE}" pid="4" name="ICV">
    <vt:lpwstr>F5F9526595284F06BA14460EE0D5B8CD_13</vt:lpwstr>
  </property>
</Properties>
</file>